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F05" w:rsidRPr="00C67F05" w:rsidRDefault="00A46810" w:rsidP="00C67F05">
      <w:pPr>
        <w:jc w:val="center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t>Holding</w:t>
      </w:r>
      <w:r w:rsidR="00C67F05" w:rsidRPr="00C67F05">
        <w:rPr>
          <w:rFonts w:ascii="Myriad Pro" w:hAnsi="Myriad Pro"/>
          <w:b/>
          <w:sz w:val="32"/>
          <w:szCs w:val="32"/>
        </w:rPr>
        <w:t xml:space="preserve"> </w:t>
      </w:r>
      <w:r>
        <w:rPr>
          <w:rFonts w:ascii="Myriad Pro" w:hAnsi="Myriad Pro"/>
          <w:b/>
          <w:sz w:val="32"/>
          <w:szCs w:val="32"/>
        </w:rPr>
        <w:t>Time/</w:t>
      </w:r>
      <w:r w:rsidR="00C67F05" w:rsidRPr="00C67F05">
        <w:rPr>
          <w:rFonts w:ascii="Myriad Pro" w:hAnsi="Myriad Pro"/>
          <w:b/>
          <w:sz w:val="32"/>
          <w:szCs w:val="32"/>
        </w:rPr>
        <w:t>Temperature Log</w:t>
      </w:r>
    </w:p>
    <w:tbl>
      <w:tblPr>
        <w:tblStyle w:val="LightGrid"/>
        <w:tblW w:w="9730" w:type="dxa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370"/>
        <w:gridCol w:w="1370"/>
        <w:gridCol w:w="1370"/>
        <w:gridCol w:w="1370"/>
        <w:gridCol w:w="1370"/>
        <w:gridCol w:w="1080"/>
      </w:tblGrid>
      <w:tr w:rsidR="004248C3" w:rsidTr="0053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Pr="00FA0ADF" w:rsidRDefault="004248C3" w:rsidP="00C67F0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Product</w:t>
            </w:r>
          </w:p>
        </w:tc>
        <w:tc>
          <w:tcPr>
            <w:tcW w:w="1370" w:type="dxa"/>
          </w:tcPr>
          <w:p w:rsidR="004248C3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Temp.</w:t>
            </w:r>
          </w:p>
          <w:p w:rsidR="004248C3" w:rsidRPr="00FA0ADF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at 30 min</w:t>
            </w:r>
            <w:r w:rsidR="004248C3">
              <w:rPr>
                <w:rFonts w:ascii="Myriad Pro" w:hAnsi="Myriad Pro"/>
              </w:rPr>
              <w:t>s</w:t>
            </w:r>
            <w:r>
              <w:rPr>
                <w:rFonts w:ascii="Myriad Pro" w:hAnsi="Myriad Pro"/>
              </w:rPr>
              <w:t>.</w:t>
            </w:r>
          </w:p>
        </w:tc>
        <w:tc>
          <w:tcPr>
            <w:tcW w:w="1370" w:type="dxa"/>
          </w:tcPr>
          <w:p w:rsidR="004248C3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Temp.</w:t>
            </w:r>
          </w:p>
          <w:p w:rsidR="004248C3" w:rsidRPr="00FA0ADF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at 1 h</w:t>
            </w:r>
            <w:r w:rsidR="004248C3">
              <w:rPr>
                <w:rFonts w:ascii="Myriad Pro" w:hAnsi="Myriad Pro"/>
              </w:rPr>
              <w:t>r</w:t>
            </w:r>
            <w:r>
              <w:rPr>
                <w:rFonts w:ascii="Myriad Pro" w:hAnsi="Myriad Pro"/>
              </w:rPr>
              <w:t>.</w:t>
            </w:r>
          </w:p>
        </w:tc>
        <w:tc>
          <w:tcPr>
            <w:tcW w:w="1370" w:type="dxa"/>
          </w:tcPr>
          <w:p w:rsidR="005362D8" w:rsidRDefault="005362D8" w:rsidP="00424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Temp. </w:t>
            </w:r>
          </w:p>
          <w:p w:rsidR="004248C3" w:rsidRDefault="005362D8" w:rsidP="00424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at 1.5 h</w:t>
            </w:r>
            <w:r w:rsidR="004248C3">
              <w:rPr>
                <w:rFonts w:ascii="Myriad Pro" w:hAnsi="Myriad Pro"/>
              </w:rPr>
              <w:t>rs</w:t>
            </w:r>
            <w:r>
              <w:rPr>
                <w:rFonts w:ascii="Myriad Pro" w:hAnsi="Myriad Pro"/>
              </w:rPr>
              <w:t>.</w:t>
            </w:r>
          </w:p>
        </w:tc>
        <w:tc>
          <w:tcPr>
            <w:tcW w:w="1370" w:type="dxa"/>
          </w:tcPr>
          <w:p w:rsidR="005362D8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Temp. </w:t>
            </w:r>
          </w:p>
          <w:p w:rsidR="004248C3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at 2 h</w:t>
            </w:r>
            <w:r w:rsidR="004248C3">
              <w:rPr>
                <w:rFonts w:ascii="Myriad Pro" w:hAnsi="Myriad Pro"/>
              </w:rPr>
              <w:t>rs</w:t>
            </w:r>
            <w:r>
              <w:rPr>
                <w:rFonts w:ascii="Myriad Pro" w:hAnsi="Myriad Pro"/>
              </w:rPr>
              <w:t>.</w:t>
            </w:r>
          </w:p>
        </w:tc>
        <w:tc>
          <w:tcPr>
            <w:tcW w:w="1370" w:type="dxa"/>
          </w:tcPr>
          <w:p w:rsidR="004248C3" w:rsidRPr="00FA0ADF" w:rsidRDefault="005362D8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Discard Time</w:t>
            </w:r>
          </w:p>
        </w:tc>
        <w:tc>
          <w:tcPr>
            <w:tcW w:w="1080" w:type="dxa"/>
          </w:tcPr>
          <w:p w:rsidR="004248C3" w:rsidRPr="00FA0ADF" w:rsidRDefault="004248C3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FA0ADF">
              <w:rPr>
                <w:rFonts w:ascii="Myriad Pro" w:hAnsi="Myriad Pro"/>
              </w:rPr>
              <w:t>Initials</w:t>
            </w: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4248C3" w:rsidTr="005362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248C3" w:rsidRDefault="004248C3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37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4248C3" w:rsidRDefault="004248C3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</w:tbl>
    <w:p w:rsidR="00C67F05" w:rsidRPr="00C67F05" w:rsidRDefault="00C67F05" w:rsidP="00C67F05">
      <w:pPr>
        <w:jc w:val="center"/>
        <w:rPr>
          <w:rFonts w:ascii="Myriad Pro" w:hAnsi="Myriad Pro"/>
        </w:rPr>
      </w:pPr>
    </w:p>
    <w:sectPr w:rsidR="00C67F05" w:rsidRPr="00C67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740" w:rsidRDefault="00295740" w:rsidP="00FA0ADF">
      <w:pPr>
        <w:spacing w:after="0" w:line="240" w:lineRule="auto"/>
      </w:pPr>
      <w:r>
        <w:separator/>
      </w:r>
    </w:p>
  </w:endnote>
  <w:endnote w:type="continuationSeparator" w:id="0">
    <w:p w:rsidR="00295740" w:rsidRDefault="00295740" w:rsidP="00FA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552" w:rsidRDefault="004F5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0ADF" w:rsidRPr="004F5552" w:rsidRDefault="004F5552" w:rsidP="004F5552">
    <w:pPr>
      <w:pStyle w:val="Footer"/>
      <w:tabs>
        <w:tab w:val="right" w:pos="9936"/>
      </w:tabs>
    </w:pPr>
    <w:r w:rsidRPr="00FE0EF1">
      <w:rPr>
        <w:sz w:val="16"/>
        <w:szCs w:val="16"/>
      </w:rPr>
      <w:t>©</w:t>
    </w:r>
    <w:r>
      <w:rPr>
        <w:sz w:val="16"/>
        <w:szCs w:val="16"/>
      </w:rPr>
      <w:t>StateFoodSafety.com 2016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57C8CE84" wp14:editId="4DA78534">
          <wp:extent cx="1194818" cy="271273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S-logo_Black_Horiz_X Small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818" cy="271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552" w:rsidRDefault="004F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740" w:rsidRDefault="00295740" w:rsidP="00FA0ADF">
      <w:pPr>
        <w:spacing w:after="0" w:line="240" w:lineRule="auto"/>
      </w:pPr>
      <w:r>
        <w:separator/>
      </w:r>
    </w:p>
  </w:footnote>
  <w:footnote w:type="continuationSeparator" w:id="0">
    <w:p w:rsidR="00295740" w:rsidRDefault="00295740" w:rsidP="00FA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552" w:rsidRDefault="004F5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552" w:rsidRDefault="004F5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552" w:rsidRDefault="004F5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05"/>
    <w:rsid w:val="00295740"/>
    <w:rsid w:val="004248C3"/>
    <w:rsid w:val="004E11E6"/>
    <w:rsid w:val="004F5552"/>
    <w:rsid w:val="005362D8"/>
    <w:rsid w:val="00553612"/>
    <w:rsid w:val="00632954"/>
    <w:rsid w:val="00794E6B"/>
    <w:rsid w:val="00A46810"/>
    <w:rsid w:val="00AF6026"/>
    <w:rsid w:val="00BD4EFF"/>
    <w:rsid w:val="00C67F05"/>
    <w:rsid w:val="00D404D0"/>
    <w:rsid w:val="00E2132D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641FF0"/>
  <w15:docId w15:val="{C0E1C503-9822-AA45-B634-C645933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A0A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DF"/>
  </w:style>
  <w:style w:type="paragraph" w:styleId="Footer">
    <w:name w:val="footer"/>
    <w:basedOn w:val="Normal"/>
    <w:link w:val="Foot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DF"/>
  </w:style>
  <w:style w:type="paragraph" w:styleId="BalloonText">
    <w:name w:val="Balloon Text"/>
    <w:basedOn w:val="Normal"/>
    <w:link w:val="BalloonTextChar"/>
    <w:uiPriority w:val="99"/>
    <w:semiHidden/>
    <w:unhideWhenUsed/>
    <w:rsid w:val="00F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DF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AF60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ksivertsen</dc:creator>
  <cp:lastModifiedBy>Microsoft Office User</cp:lastModifiedBy>
  <cp:revision>2</cp:revision>
  <dcterms:created xsi:type="dcterms:W3CDTF">2023-05-16T06:52:00Z</dcterms:created>
  <dcterms:modified xsi:type="dcterms:W3CDTF">2023-05-16T06:52:00Z</dcterms:modified>
</cp:coreProperties>
</file>