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8E" w:rsidRPr="00A70580" w:rsidRDefault="00A7058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70580">
        <w:rPr>
          <w:rFonts w:asciiTheme="minorHAnsi" w:hAnsiTheme="minorHAnsi" w:cstheme="minorHAnsi"/>
          <w:sz w:val="24"/>
          <w:szCs w:val="24"/>
          <w:lang w:val="en-US"/>
        </w:rPr>
        <w:t>Jam</w:t>
      </w:r>
    </w:p>
    <w:p w:rsidR="00A70580" w:rsidRPr="00A70580" w:rsidRDefault="00A70580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A70580" w:rsidRPr="00A70580" w:rsidRDefault="00A7058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70580">
        <w:rPr>
          <w:rFonts w:asciiTheme="minorHAnsi" w:hAnsiTheme="minorHAnsi" w:cstheme="minorHAnsi"/>
          <w:sz w:val="24"/>
          <w:szCs w:val="24"/>
          <w:lang w:val="en-US"/>
        </w:rPr>
        <w:t>1 kg fruits</w:t>
      </w:r>
      <w:r w:rsidR="0088683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A70580" w:rsidRDefault="00A70580">
      <w:pP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</w:pPr>
      <w:r w:rsidRPr="00A70580">
        <w:rPr>
          <w:rFonts w:asciiTheme="minorHAnsi" w:hAnsiTheme="minorHAnsi" w:cstheme="minorHAnsi"/>
          <w:sz w:val="24"/>
          <w:szCs w:val="24"/>
          <w:lang w:val="en-US"/>
        </w:rPr>
        <w:t>1 kg jamming sugar (sugar mixed with pectin)</w:t>
      </w:r>
      <w:r w:rsidR="00886837">
        <w:rPr>
          <w:rFonts w:asciiTheme="minorHAnsi" w:hAnsiTheme="minorHAnsi" w:cstheme="minorHAnsi"/>
          <w:sz w:val="24"/>
          <w:szCs w:val="24"/>
          <w:lang w:val="en-US"/>
        </w:rPr>
        <w:t xml:space="preserve"> or alternatively use sugar and add pectin, which </w:t>
      </w:r>
      <w:proofErr w:type="gramStart"/>
      <w:r w:rsidR="00886837">
        <w:rPr>
          <w:rFonts w:asciiTheme="minorHAnsi" w:hAnsiTheme="minorHAnsi" w:cstheme="minorHAnsi"/>
          <w:sz w:val="24"/>
          <w:szCs w:val="24"/>
          <w:lang w:val="en-US"/>
        </w:rPr>
        <w:t>can be bought</w:t>
      </w:r>
      <w:proofErr w:type="gramEnd"/>
      <w:r w:rsidR="00886837">
        <w:rPr>
          <w:rFonts w:asciiTheme="minorHAnsi" w:hAnsiTheme="minorHAnsi" w:cstheme="minorHAnsi"/>
          <w:sz w:val="24"/>
          <w:szCs w:val="24"/>
          <w:lang w:val="en-US"/>
        </w:rPr>
        <w:t xml:space="preserve"> in liquid or powdered form. Use the ratio given on the product package, </w:t>
      </w:r>
      <w:r w:rsidR="00886837" w:rsidRPr="00886837">
        <w:rPr>
          <w:rFonts w:asciiTheme="minorHAnsi" w:hAnsiTheme="minorHAnsi" w:cstheme="minorHAnsi"/>
          <w:sz w:val="24"/>
          <w:szCs w:val="24"/>
          <w:lang w:val="en-US"/>
        </w:rPr>
        <w:t xml:space="preserve">e.g. </w:t>
      </w:r>
      <w:r w:rsidR="00886837" w:rsidRPr="00886837"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>13g of pectin powder per kilogram of sugar</w:t>
      </w:r>
      <w:r w:rsidR="00886837"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>.</w:t>
      </w:r>
    </w:p>
    <w:p w:rsidR="00886837" w:rsidRDefault="00886837">
      <w:pP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</w:pPr>
      <w: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 xml:space="preserve">Juice of </w:t>
      </w:r>
      <w:proofErr w:type="gramStart"/>
      <w: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>1</w:t>
      </w:r>
      <w:proofErr w:type="gramEnd"/>
      <w: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 xml:space="preserve"> lemon (optional)</w:t>
      </w:r>
    </w:p>
    <w:p w:rsidR="00886837" w:rsidRDefault="00886837">
      <w:pP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</w:pPr>
      <w: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 xml:space="preserve">Spices like vanilla, cinnamon, </w:t>
      </w:r>
      <w:r w:rsidR="002367BE"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>tonka bean, etc. (optional)</w:t>
      </w:r>
    </w:p>
    <w:p w:rsidR="002367BE" w:rsidRDefault="002367BE">
      <w:pP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</w:pPr>
      <w: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>Spirit like whiskey, rum, arrak, etc. (optional)</w:t>
      </w:r>
    </w:p>
    <w:p w:rsidR="00886837" w:rsidRDefault="00886837">
      <w:pP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</w:pPr>
    </w:p>
    <w:p w:rsidR="00886837" w:rsidRPr="00886837" w:rsidRDefault="00886837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>Wash the fruits and remove any stems, pips, leaves, etc. Mash or puree the fruits</w:t>
      </w:r>
      <w:r w:rsidR="002367BE"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 xml:space="preserve">. Stir in the jamming sugar (or sugar pectin mix) and bring to the boil. From the moment the mixture starts boiling, let it boil </w:t>
      </w:r>
      <w:bookmarkStart w:id="0" w:name="_GoBack"/>
      <w:bookmarkEnd w:id="0"/>
      <w:r w:rsidR="002367BE">
        <w:rPr>
          <w:rStyle w:val="Emphasis"/>
          <w:rFonts w:asciiTheme="minorHAnsi" w:hAnsiTheme="minorHAnsi" w:cstheme="minorHAnsi"/>
          <w:i w:val="0"/>
          <w:sz w:val="24"/>
          <w:szCs w:val="24"/>
          <w:lang w:val="en-US"/>
        </w:rPr>
        <w:t xml:space="preserve">for 4 min., immediately fill in sterilized jars, clean the rim and close with lids. Once the jam starts to cool, a vaccum will form and seal the jars. </w:t>
      </w:r>
    </w:p>
    <w:p w:rsidR="00A70580" w:rsidRPr="00886837" w:rsidRDefault="00A70580" w:rsidP="00A7058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kern w:val="36"/>
          <w:sz w:val="24"/>
          <w:szCs w:val="24"/>
          <w:lang w:val="en-US" w:eastAsia="de-DE"/>
        </w:rPr>
      </w:pPr>
      <w:r w:rsidRPr="00886837">
        <w:rPr>
          <w:rFonts w:asciiTheme="minorHAnsi" w:eastAsia="Times New Roman" w:hAnsiTheme="minorHAnsi" w:cstheme="minorHAnsi"/>
          <w:bCs/>
          <w:kern w:val="36"/>
          <w:sz w:val="24"/>
          <w:szCs w:val="24"/>
          <w:lang w:val="en-US" w:eastAsia="de-DE"/>
        </w:rPr>
        <w:t>Tips:</w:t>
      </w:r>
    </w:p>
    <w:p w:rsidR="00886837" w:rsidRDefault="00A70580" w:rsidP="0088683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de-DE"/>
        </w:rPr>
      </w:pPr>
      <w:r w:rsidRPr="00886837">
        <w:rPr>
          <w:rFonts w:asciiTheme="minorHAnsi" w:eastAsia="Times New Roman" w:hAnsiTheme="minorHAnsi" w:cstheme="minorHAnsi"/>
          <w:bCs/>
          <w:sz w:val="24"/>
          <w:szCs w:val="24"/>
          <w:lang w:val="en-US" w:eastAsia="de-DE"/>
        </w:rPr>
        <w:t xml:space="preserve">You can make your own pectin stock from cooking </w:t>
      </w:r>
      <w:r w:rsidR="00886837">
        <w:rPr>
          <w:rFonts w:asciiTheme="minorHAnsi" w:eastAsia="Times New Roman" w:hAnsiTheme="minorHAnsi" w:cstheme="minorHAnsi"/>
          <w:bCs/>
          <w:sz w:val="24"/>
          <w:szCs w:val="24"/>
          <w:lang w:val="en-US" w:eastAsia="de-DE"/>
        </w:rPr>
        <w:t xml:space="preserve">apples </w:t>
      </w:r>
      <w:r w:rsidRPr="00886837">
        <w:rPr>
          <w:rFonts w:asciiTheme="minorHAnsi" w:eastAsia="Times New Roman" w:hAnsiTheme="minorHAnsi" w:cstheme="minorHAnsi"/>
          <w:bCs/>
          <w:sz w:val="24"/>
          <w:szCs w:val="24"/>
          <w:lang w:val="en-US" w:eastAsia="de-DE"/>
        </w:rPr>
        <w:t>or crab apples. Crab apples are excellent for making this stock</w:t>
      </w:r>
      <w:r w:rsidR="00886837">
        <w:rPr>
          <w:rFonts w:asciiTheme="minorHAnsi" w:eastAsia="Times New Roman" w:hAnsiTheme="minorHAnsi" w:cstheme="minorHAnsi"/>
          <w:bCs/>
          <w:sz w:val="24"/>
          <w:szCs w:val="24"/>
          <w:lang w:val="en-US" w:eastAsia="de-DE"/>
        </w:rPr>
        <w:t>.</w:t>
      </w:r>
    </w:p>
    <w:p w:rsidR="00A70580" w:rsidRPr="00A70580" w:rsidRDefault="00A70580" w:rsidP="0088683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</w:pPr>
      <w:r w:rsidRPr="00A70580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>Take abou</w:t>
      </w:r>
      <w:r w:rsidR="00886837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>t 1.8 kg</w:t>
      </w:r>
      <w:r w:rsidRPr="00A70580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 xml:space="preserve"> of washed cooking apples or crab apples. Slice </w:t>
      </w:r>
      <w:r w:rsidR="00886837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 xml:space="preserve">the unpeeled, uncored apples, </w:t>
      </w:r>
      <w:r w:rsidRPr="00A70580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 xml:space="preserve">and place in a stainless steel saucepan. </w:t>
      </w:r>
      <w:r w:rsidR="00886837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>C</w:t>
      </w:r>
      <w:r w:rsidRPr="00A70580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>over with water and bring to the boil. Simmer until the apples are mushy and then strain through a metal sieve, pushing much of the pulp through into another pot.</w:t>
      </w:r>
    </w:p>
    <w:p w:rsidR="00A70580" w:rsidRPr="00A70580" w:rsidRDefault="00A70580" w:rsidP="00A70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</w:pPr>
      <w:r w:rsidRPr="00A70580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>Leave this overnight and the next day bring back to the boil and reduce the liquid by half.</w:t>
      </w:r>
    </w:p>
    <w:p w:rsidR="00A70580" w:rsidRPr="00A70580" w:rsidRDefault="00A70580" w:rsidP="00A70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A70580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 xml:space="preserve">Your </w:t>
      </w:r>
      <w:r w:rsidR="00886837" w:rsidRPr="00A70580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>homemade</w:t>
      </w:r>
      <w:r w:rsidRPr="00A70580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 xml:space="preserve"> </w:t>
      </w:r>
      <w:r w:rsidR="00886837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 xml:space="preserve">pectin </w:t>
      </w:r>
      <w:r w:rsidRPr="00A70580"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  <w:t xml:space="preserve">stock will keep for a couple of days in the fridge. </w:t>
      </w:r>
      <w:r w:rsidRPr="00A70580">
        <w:rPr>
          <w:rFonts w:asciiTheme="minorHAnsi" w:eastAsia="Times New Roman" w:hAnsiTheme="minorHAnsi" w:cstheme="minorHAnsi"/>
          <w:sz w:val="24"/>
          <w:szCs w:val="24"/>
          <w:lang w:eastAsia="de-DE"/>
        </w:rPr>
        <w:t>You can also bottle your stock for storage.</w:t>
      </w:r>
    </w:p>
    <w:p w:rsidR="00A70580" w:rsidRPr="00A70580" w:rsidRDefault="00A70580" w:rsidP="00A7058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</w:pPr>
      <w:r w:rsidRPr="00886837">
        <w:rPr>
          <w:rFonts w:asciiTheme="minorHAnsi" w:eastAsia="Times New Roman" w:hAnsiTheme="minorHAnsi" w:cstheme="minorHAnsi"/>
          <w:bCs/>
          <w:sz w:val="24"/>
          <w:szCs w:val="24"/>
          <w:lang w:val="en-US" w:eastAsia="de-DE"/>
        </w:rPr>
        <w:t xml:space="preserve">As a rule, use about 285 ml of your stock per 1.8Kg </w:t>
      </w:r>
      <w:r w:rsidR="00886837">
        <w:rPr>
          <w:rFonts w:asciiTheme="minorHAnsi" w:eastAsia="Times New Roman" w:hAnsiTheme="minorHAnsi" w:cstheme="minorHAnsi"/>
          <w:bCs/>
          <w:sz w:val="24"/>
          <w:szCs w:val="24"/>
          <w:lang w:val="en-US" w:eastAsia="de-DE"/>
        </w:rPr>
        <w:t xml:space="preserve">of fruit </w:t>
      </w:r>
      <w:r w:rsidRPr="00886837">
        <w:rPr>
          <w:rFonts w:asciiTheme="minorHAnsi" w:eastAsia="Times New Roman" w:hAnsiTheme="minorHAnsi" w:cstheme="minorHAnsi"/>
          <w:bCs/>
          <w:sz w:val="24"/>
          <w:szCs w:val="24"/>
          <w:lang w:val="en-US" w:eastAsia="de-DE"/>
        </w:rPr>
        <w:t>very low in pectin like strawberries, less with medium level fruits.</w:t>
      </w:r>
    </w:p>
    <w:p w:rsidR="00886837" w:rsidRPr="00886837" w:rsidRDefault="00886837" w:rsidP="00886837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en-US" w:eastAsia="de-DE"/>
        </w:rPr>
      </w:pPr>
      <w:r w:rsidRPr="00886837">
        <w:rPr>
          <w:rFonts w:asciiTheme="minorHAnsi" w:eastAsia="Times New Roman" w:hAnsiTheme="minorHAnsi" w:cstheme="minorHAnsi"/>
          <w:b/>
          <w:bCs/>
          <w:sz w:val="24"/>
          <w:szCs w:val="24"/>
          <w:lang w:val="en-US" w:eastAsia="de-DE"/>
        </w:rPr>
        <w:t>Fruits High in Pectin</w:t>
      </w:r>
    </w:p>
    <w:p w:rsidR="00886837" w:rsidRPr="00886837" w:rsidRDefault="00886837" w:rsidP="0088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008000"/>
          <w:sz w:val="24"/>
          <w:szCs w:val="24"/>
          <w:lang w:eastAsia="de-DE"/>
        </w:rPr>
        <w:t>Blackcurrants</w:t>
      </w:r>
    </w:p>
    <w:p w:rsidR="00886837" w:rsidRPr="00886837" w:rsidRDefault="00886837" w:rsidP="0088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008000"/>
          <w:sz w:val="24"/>
          <w:szCs w:val="24"/>
          <w:lang w:eastAsia="de-DE"/>
        </w:rPr>
        <w:t>Cranberries</w:t>
      </w:r>
    </w:p>
    <w:p w:rsidR="00886837" w:rsidRPr="00886837" w:rsidRDefault="00886837" w:rsidP="0088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008000"/>
          <w:sz w:val="24"/>
          <w:szCs w:val="24"/>
          <w:lang w:eastAsia="de-DE"/>
        </w:rPr>
        <w:t>Plums</w:t>
      </w:r>
    </w:p>
    <w:p w:rsidR="00886837" w:rsidRPr="00886837" w:rsidRDefault="00886837" w:rsidP="0088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008000"/>
          <w:sz w:val="24"/>
          <w:szCs w:val="24"/>
          <w:lang w:eastAsia="de-DE"/>
        </w:rPr>
        <w:t>Gooseberries</w:t>
      </w:r>
    </w:p>
    <w:p w:rsidR="00886837" w:rsidRPr="00886837" w:rsidRDefault="00886837" w:rsidP="0088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008000"/>
          <w:sz w:val="24"/>
          <w:szCs w:val="24"/>
          <w:lang w:eastAsia="de-DE"/>
        </w:rPr>
        <w:t>Redcurrants</w:t>
      </w:r>
    </w:p>
    <w:p w:rsidR="00886837" w:rsidRPr="00886837" w:rsidRDefault="00886837" w:rsidP="0088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008000"/>
          <w:sz w:val="24"/>
          <w:szCs w:val="24"/>
          <w:lang w:eastAsia="de-DE"/>
        </w:rPr>
        <w:t>Cooking Apples</w:t>
      </w:r>
    </w:p>
    <w:p w:rsidR="00886837" w:rsidRPr="00886837" w:rsidRDefault="00886837" w:rsidP="0088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008000"/>
          <w:sz w:val="24"/>
          <w:szCs w:val="24"/>
          <w:lang w:eastAsia="de-DE"/>
        </w:rPr>
        <w:t>Quince</w:t>
      </w:r>
    </w:p>
    <w:p w:rsidR="00886837" w:rsidRPr="00886837" w:rsidRDefault="00886837" w:rsidP="00886837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b/>
          <w:bCs/>
          <w:color w:val="FF9900"/>
          <w:sz w:val="24"/>
          <w:szCs w:val="24"/>
          <w:lang w:eastAsia="de-DE"/>
        </w:rPr>
        <w:lastRenderedPageBreak/>
        <w:t>Fruits with Medium Pectin</w:t>
      </w:r>
    </w:p>
    <w:p w:rsidR="00886837" w:rsidRPr="00886837" w:rsidRDefault="00886837" w:rsidP="008868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FF9900"/>
          <w:sz w:val="24"/>
          <w:szCs w:val="24"/>
          <w:lang w:eastAsia="de-DE"/>
        </w:rPr>
        <w:t>Apricots, fresh</w:t>
      </w:r>
    </w:p>
    <w:p w:rsidR="00886837" w:rsidRPr="00886837" w:rsidRDefault="00886837" w:rsidP="008868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FF9900"/>
          <w:sz w:val="24"/>
          <w:szCs w:val="24"/>
          <w:lang w:eastAsia="de-DE"/>
        </w:rPr>
        <w:t>Raspberries</w:t>
      </w:r>
    </w:p>
    <w:p w:rsidR="00886837" w:rsidRPr="00886837" w:rsidRDefault="00886837" w:rsidP="008868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FF9900"/>
          <w:sz w:val="24"/>
          <w:szCs w:val="24"/>
          <w:lang w:eastAsia="de-DE"/>
        </w:rPr>
        <w:t>Blackberries (Early)</w:t>
      </w:r>
    </w:p>
    <w:p w:rsidR="00886837" w:rsidRPr="00886837" w:rsidRDefault="00886837" w:rsidP="00886837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de-DE"/>
        </w:rPr>
        <w:t>Fruits with Low Pectin Levels</w:t>
      </w:r>
    </w:p>
    <w:p w:rsidR="00886837" w:rsidRPr="00886837" w:rsidRDefault="00886837" w:rsidP="008868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FF0000"/>
          <w:sz w:val="24"/>
          <w:szCs w:val="24"/>
          <w:lang w:eastAsia="de-DE"/>
        </w:rPr>
        <w:t>Blackberries (Late)</w:t>
      </w:r>
    </w:p>
    <w:p w:rsidR="00886837" w:rsidRPr="00886837" w:rsidRDefault="00886837" w:rsidP="008868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FF0000"/>
          <w:sz w:val="24"/>
          <w:szCs w:val="24"/>
          <w:lang w:eastAsia="de-DE"/>
        </w:rPr>
        <w:t>Cherries</w:t>
      </w:r>
    </w:p>
    <w:p w:rsidR="00886837" w:rsidRPr="00886837" w:rsidRDefault="00886837" w:rsidP="008868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FF0000"/>
          <w:sz w:val="24"/>
          <w:szCs w:val="24"/>
          <w:lang w:eastAsia="de-DE"/>
        </w:rPr>
        <w:t>Elderberries</w:t>
      </w:r>
    </w:p>
    <w:p w:rsidR="00886837" w:rsidRPr="00886837" w:rsidRDefault="00886837" w:rsidP="008868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FF0000"/>
          <w:sz w:val="24"/>
          <w:szCs w:val="24"/>
          <w:lang w:eastAsia="de-DE"/>
        </w:rPr>
        <w:t>Pears</w:t>
      </w:r>
    </w:p>
    <w:p w:rsidR="00886837" w:rsidRPr="00886837" w:rsidRDefault="00886837" w:rsidP="008868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86837">
        <w:rPr>
          <w:rFonts w:asciiTheme="minorHAnsi" w:eastAsia="Times New Roman" w:hAnsiTheme="minorHAnsi" w:cstheme="minorHAnsi"/>
          <w:color w:val="FF0000"/>
          <w:sz w:val="24"/>
          <w:szCs w:val="24"/>
          <w:lang w:eastAsia="de-DE"/>
        </w:rPr>
        <w:t>Rhubarb</w:t>
      </w:r>
    </w:p>
    <w:p w:rsidR="00A70580" w:rsidRPr="00886837" w:rsidRDefault="00886837" w:rsidP="00A92E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86837">
        <w:rPr>
          <w:rFonts w:asciiTheme="minorHAnsi" w:eastAsia="Times New Roman" w:hAnsiTheme="minorHAnsi" w:cstheme="minorHAnsi"/>
          <w:color w:val="FF0000"/>
          <w:sz w:val="24"/>
          <w:szCs w:val="24"/>
          <w:lang w:eastAsia="de-DE"/>
        </w:rPr>
        <w:t>Strawberries</w:t>
      </w:r>
    </w:p>
    <w:sectPr w:rsidR="00A70580" w:rsidRPr="008868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9F5"/>
    <w:multiLevelType w:val="multilevel"/>
    <w:tmpl w:val="095E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55A05"/>
    <w:multiLevelType w:val="multilevel"/>
    <w:tmpl w:val="670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B6EB9"/>
    <w:multiLevelType w:val="multilevel"/>
    <w:tmpl w:val="02F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448B0"/>
    <w:multiLevelType w:val="multilevel"/>
    <w:tmpl w:val="72A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12374"/>
    <w:multiLevelType w:val="multilevel"/>
    <w:tmpl w:val="9DF6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604A6"/>
    <w:multiLevelType w:val="multilevel"/>
    <w:tmpl w:val="29C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8E"/>
    <w:rsid w:val="00132FEA"/>
    <w:rsid w:val="002367BE"/>
    <w:rsid w:val="004D0FC8"/>
    <w:rsid w:val="0054062B"/>
    <w:rsid w:val="00685EAF"/>
    <w:rsid w:val="00720D8E"/>
    <w:rsid w:val="00886837"/>
    <w:rsid w:val="00A70580"/>
    <w:rsid w:val="00CB7B17"/>
    <w:rsid w:val="00CF5933"/>
    <w:rsid w:val="00F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DEF5"/>
  <w15:chartTrackingRefBased/>
  <w15:docId w15:val="{204BE73B-2B65-44E2-9364-93549879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U reg"/>
    <w:qFormat/>
    <w:rsid w:val="00CB7B17"/>
    <w:rPr>
      <w:rFonts w:ascii="Source Sans Pro" w:hAnsi="Source Sans Pro"/>
    </w:rPr>
  </w:style>
  <w:style w:type="paragraph" w:styleId="Heading1">
    <w:name w:val="heading 1"/>
    <w:aliases w:val="MU H1"/>
    <w:basedOn w:val="Normal"/>
    <w:next w:val="Normal"/>
    <w:link w:val="Heading1Char"/>
    <w:uiPriority w:val="9"/>
    <w:qFormat/>
    <w:rsid w:val="00CB7B17"/>
    <w:pPr>
      <w:keepNext/>
      <w:keepLines/>
      <w:spacing w:before="240" w:after="0"/>
      <w:outlineLvl w:val="0"/>
    </w:pPr>
    <w:rPr>
      <w:rFonts w:eastAsiaTheme="majorEastAsia" w:cstheme="majorBidi"/>
      <w:b/>
      <w:color w:val="00B5DD"/>
      <w:sz w:val="32"/>
      <w:szCs w:val="32"/>
    </w:rPr>
  </w:style>
  <w:style w:type="paragraph" w:styleId="Heading2">
    <w:name w:val="heading 2"/>
    <w:aliases w:val="MU H2"/>
    <w:basedOn w:val="Normal"/>
    <w:next w:val="Normal"/>
    <w:link w:val="Heading2Char"/>
    <w:uiPriority w:val="9"/>
    <w:unhideWhenUsed/>
    <w:qFormat/>
    <w:rsid w:val="00CB7B17"/>
    <w:pPr>
      <w:keepNext/>
      <w:keepLines/>
      <w:spacing w:before="40" w:after="0"/>
      <w:outlineLvl w:val="1"/>
    </w:pPr>
    <w:rPr>
      <w:rFonts w:eastAsiaTheme="majorEastAsia" w:cstheme="majorBidi"/>
      <w:color w:val="00B5DD"/>
      <w:sz w:val="26"/>
      <w:szCs w:val="26"/>
    </w:rPr>
  </w:style>
  <w:style w:type="paragraph" w:styleId="Heading3">
    <w:name w:val="heading 3"/>
    <w:aliases w:val="MU H 3"/>
    <w:basedOn w:val="Normal"/>
    <w:next w:val="Normal"/>
    <w:link w:val="Heading3Char"/>
    <w:uiPriority w:val="9"/>
    <w:unhideWhenUsed/>
    <w:qFormat/>
    <w:rsid w:val="00CB7B17"/>
    <w:pPr>
      <w:keepNext/>
      <w:keepLines/>
      <w:spacing w:before="40" w:after="0"/>
      <w:outlineLvl w:val="2"/>
    </w:pPr>
    <w:rPr>
      <w:rFonts w:ascii="Source Sans Pro Light" w:eastAsiaTheme="majorEastAsia" w:hAnsi="Source Sans Pro Light" w:cstheme="majorBidi"/>
      <w:color w:val="00B5D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U text"/>
    <w:uiPriority w:val="1"/>
    <w:qFormat/>
    <w:rsid w:val="00CB7B17"/>
    <w:pPr>
      <w:spacing w:after="0" w:line="240" w:lineRule="auto"/>
    </w:pPr>
    <w:rPr>
      <w:rFonts w:ascii="Source Sans Pro" w:hAnsi="Source Sans Pro"/>
    </w:rPr>
  </w:style>
  <w:style w:type="character" w:customStyle="1" w:styleId="Heading1Char">
    <w:name w:val="Heading 1 Char"/>
    <w:aliases w:val="MU H1 Char"/>
    <w:basedOn w:val="DefaultParagraphFont"/>
    <w:link w:val="Heading1"/>
    <w:uiPriority w:val="9"/>
    <w:rsid w:val="00CB7B17"/>
    <w:rPr>
      <w:rFonts w:ascii="Source Sans Pro" w:eastAsiaTheme="majorEastAsia" w:hAnsi="Source Sans Pro" w:cstheme="majorBidi"/>
      <w:b/>
      <w:color w:val="00B5DD"/>
      <w:sz w:val="32"/>
      <w:szCs w:val="32"/>
    </w:rPr>
  </w:style>
  <w:style w:type="character" w:customStyle="1" w:styleId="Heading2Char">
    <w:name w:val="Heading 2 Char"/>
    <w:aliases w:val="MU H2 Char"/>
    <w:basedOn w:val="DefaultParagraphFont"/>
    <w:link w:val="Heading2"/>
    <w:uiPriority w:val="9"/>
    <w:rsid w:val="00CB7B17"/>
    <w:rPr>
      <w:rFonts w:ascii="Source Sans Pro" w:eastAsiaTheme="majorEastAsia" w:hAnsi="Source Sans Pro" w:cstheme="majorBidi"/>
      <w:color w:val="00B5DD"/>
      <w:sz w:val="26"/>
      <w:szCs w:val="26"/>
    </w:rPr>
  </w:style>
  <w:style w:type="character" w:customStyle="1" w:styleId="Heading3Char">
    <w:name w:val="Heading 3 Char"/>
    <w:aliases w:val="MU H 3 Char"/>
    <w:basedOn w:val="DefaultParagraphFont"/>
    <w:link w:val="Heading3"/>
    <w:uiPriority w:val="9"/>
    <w:rsid w:val="00CB7B17"/>
    <w:rPr>
      <w:rFonts w:ascii="Source Sans Pro Light" w:eastAsiaTheme="majorEastAsia" w:hAnsi="Source Sans Pro Light" w:cstheme="majorBidi"/>
      <w:color w:val="00B5DD"/>
      <w:sz w:val="24"/>
      <w:szCs w:val="24"/>
    </w:rPr>
  </w:style>
  <w:style w:type="paragraph" w:customStyle="1" w:styleId="pantry--body-long">
    <w:name w:val="pantry--body-long"/>
    <w:basedOn w:val="Normal"/>
    <w:rsid w:val="0072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antry--label">
    <w:name w:val="pantry--label"/>
    <w:basedOn w:val="DefaultParagraphFont"/>
    <w:rsid w:val="00720D8E"/>
  </w:style>
  <w:style w:type="paragraph" w:styleId="NormalWeb">
    <w:name w:val="Normal (Web)"/>
    <w:basedOn w:val="Normal"/>
    <w:uiPriority w:val="99"/>
    <w:semiHidden/>
    <w:unhideWhenUsed/>
    <w:rsid w:val="00A7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22"/>
    <w:qFormat/>
    <w:rsid w:val="00A70580"/>
    <w:rPr>
      <w:b/>
      <w:bCs/>
    </w:rPr>
  </w:style>
  <w:style w:type="character" w:styleId="Emphasis">
    <w:name w:val="Emphasis"/>
    <w:basedOn w:val="DefaultParagraphFont"/>
    <w:uiPriority w:val="20"/>
    <w:qFormat/>
    <w:rsid w:val="008868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N.N.</cp:lastModifiedBy>
  <cp:revision>3</cp:revision>
  <dcterms:created xsi:type="dcterms:W3CDTF">2023-10-04T07:50:00Z</dcterms:created>
  <dcterms:modified xsi:type="dcterms:W3CDTF">2023-10-04T08:14:00Z</dcterms:modified>
</cp:coreProperties>
</file>